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54D9D" w14:textId="6162AEF2" w:rsidR="001107E2" w:rsidRPr="00A22E5D" w:rsidRDefault="00A22E5D" w:rsidP="00A22E5D">
      <w:pPr>
        <w:jc w:val="center"/>
        <w:rPr>
          <w:rFonts w:cstheme="minorHAnsi"/>
          <w:b/>
          <w:bCs/>
        </w:rPr>
      </w:pPr>
      <w:r w:rsidRPr="00A22E5D">
        <w:rPr>
          <w:rFonts w:cstheme="minorHAnsi"/>
          <w:b/>
          <w:bCs/>
        </w:rPr>
        <w:t xml:space="preserve">Position Description </w:t>
      </w:r>
    </w:p>
    <w:p w14:paraId="6583BCEF" w14:textId="77777777" w:rsidR="00A22E5D" w:rsidRDefault="00A22E5D" w:rsidP="00A22E5D">
      <w:pPr>
        <w:jc w:val="center"/>
        <w:rPr>
          <w:rFonts w:cstheme="minorHAnsi"/>
          <w:b/>
          <w:bCs/>
        </w:rPr>
      </w:pPr>
      <w:r w:rsidRPr="00A22E5D">
        <w:rPr>
          <w:rFonts w:cstheme="minorHAnsi"/>
          <w:b/>
          <w:bCs/>
        </w:rPr>
        <w:t>EEO Investigator</w:t>
      </w:r>
    </w:p>
    <w:p w14:paraId="72FF3EC0" w14:textId="77777777" w:rsidR="00A22E5D" w:rsidRDefault="00A22E5D" w:rsidP="00A22E5D">
      <w:pPr>
        <w:jc w:val="center"/>
        <w:rPr>
          <w:rFonts w:cstheme="minorHAnsi"/>
          <w:b/>
          <w:bCs/>
        </w:rPr>
      </w:pPr>
    </w:p>
    <w:p w14:paraId="1AF501E8" w14:textId="4407410E" w:rsidR="00A22E5D" w:rsidRDefault="00A22E5D" w:rsidP="00A22E5D">
      <w:pPr>
        <w:rPr>
          <w:rFonts w:cstheme="minorHAnsi"/>
        </w:rPr>
      </w:pPr>
      <w:r>
        <w:rPr>
          <w:rFonts w:cstheme="minorHAnsi"/>
          <w:b/>
          <w:bCs/>
        </w:rPr>
        <w:t xml:space="preserve">Position Qualifications: </w:t>
      </w:r>
      <w:r>
        <w:rPr>
          <w:rFonts w:cstheme="minorHAnsi"/>
        </w:rPr>
        <w:t xml:space="preserve">Candidates must have two years of related experience or a law degree. (Related experience includes work in </w:t>
      </w:r>
      <w:r w:rsidR="0097112D">
        <w:rPr>
          <w:rFonts w:cstheme="minorHAnsi"/>
        </w:rPr>
        <w:t xml:space="preserve">administrative/misconduct </w:t>
      </w:r>
      <w:r>
        <w:rPr>
          <w:rFonts w:cstheme="minorHAnsi"/>
        </w:rPr>
        <w:t>investigations, paralegal, EEO, employee relations, human resources, or other related experience. Federal government experience in these categories is preferred</w:t>
      </w:r>
      <w:r w:rsidR="0097112D">
        <w:rPr>
          <w:rFonts w:cstheme="minorHAnsi"/>
        </w:rPr>
        <w:t>, but not required</w:t>
      </w:r>
      <w:r>
        <w:rPr>
          <w:rFonts w:cstheme="minorHAnsi"/>
        </w:rPr>
        <w:t>.)</w:t>
      </w:r>
    </w:p>
    <w:p w14:paraId="55F87C6F" w14:textId="77777777" w:rsidR="00A22E5D" w:rsidRDefault="00A22E5D" w:rsidP="00A22E5D">
      <w:pPr>
        <w:rPr>
          <w:rFonts w:cstheme="minorHAnsi"/>
        </w:rPr>
      </w:pPr>
    </w:p>
    <w:p w14:paraId="5B099ADF" w14:textId="77777777" w:rsidR="00A22E5D" w:rsidRDefault="00A22E5D" w:rsidP="00A22E5D">
      <w:pPr>
        <w:rPr>
          <w:rFonts w:cstheme="minorHAnsi"/>
        </w:rPr>
      </w:pPr>
      <w:r>
        <w:rPr>
          <w:rFonts w:cstheme="minorHAnsi"/>
        </w:rPr>
        <w:t>Proof of EEO certification from an accredited 32-hour course is required for all investigators, but does not meet the experience requirement on its own. You must still have two years of related experience.</w:t>
      </w:r>
    </w:p>
    <w:p w14:paraId="4F9DE2E2" w14:textId="77777777" w:rsidR="00A22E5D" w:rsidRDefault="00A22E5D" w:rsidP="00A22E5D">
      <w:pPr>
        <w:rPr>
          <w:rFonts w:cstheme="minorHAnsi"/>
        </w:rPr>
      </w:pPr>
    </w:p>
    <w:p w14:paraId="21DE527B" w14:textId="09240FC9" w:rsidR="00A22E5D" w:rsidRDefault="00A22E5D" w:rsidP="00A22E5D">
      <w:pPr>
        <w:rPr>
          <w:rFonts w:cstheme="minorHAnsi"/>
        </w:rPr>
      </w:pPr>
      <w:r w:rsidRPr="00A55828">
        <w:rPr>
          <w:rFonts w:cstheme="minorHAnsi"/>
          <w:b/>
          <w:bCs/>
        </w:rPr>
        <w:t>Duties:</w:t>
      </w:r>
      <w:r>
        <w:rPr>
          <w:rFonts w:cstheme="minorHAnsi"/>
        </w:rPr>
        <w:t xml:space="preserve"> Conduct investigations regarding complaints of discrimination by engaging in the following activities.</w:t>
      </w:r>
    </w:p>
    <w:p w14:paraId="477E3D67" w14:textId="510678C6" w:rsidR="00A22E5D" w:rsidRDefault="00A22E5D" w:rsidP="00A22E5D">
      <w:pPr>
        <w:rPr>
          <w:rFonts w:cstheme="minorHAnsi"/>
        </w:rPr>
      </w:pPr>
    </w:p>
    <w:p w14:paraId="00543467" w14:textId="0E6845A5" w:rsidR="00A22E5D" w:rsidRDefault="00A22E5D" w:rsidP="00A22E5D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Write an Investigative plan. This will include identifying </w:t>
      </w:r>
      <w:r w:rsidR="004B433F">
        <w:rPr>
          <w:rFonts w:cstheme="minorHAnsi"/>
        </w:rPr>
        <w:t>the model analysis(es) that apply to the claims accepted; planning witnesses to be called; preparing interview questions; and planning documents to request.</w:t>
      </w:r>
    </w:p>
    <w:p w14:paraId="51447400" w14:textId="246CE10B" w:rsidR="004B433F" w:rsidRDefault="004B433F" w:rsidP="004B433F">
      <w:pPr>
        <w:rPr>
          <w:rFonts w:cstheme="minorHAnsi"/>
        </w:rPr>
      </w:pPr>
    </w:p>
    <w:p w14:paraId="0002393E" w14:textId="25A107D4" w:rsidR="004B433F" w:rsidRDefault="004B433F" w:rsidP="004B433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Communicate with agency contact person responsible for scheduling witnesses, gathering documents, etc.… both in writing and by telephone. This includes making an initial request and following up on requested information.</w:t>
      </w:r>
    </w:p>
    <w:p w14:paraId="3ABF29CD" w14:textId="77777777" w:rsidR="004B433F" w:rsidRPr="004B433F" w:rsidRDefault="004B433F" w:rsidP="004B433F">
      <w:pPr>
        <w:pStyle w:val="ListParagraph"/>
        <w:rPr>
          <w:rFonts w:cstheme="minorHAnsi"/>
        </w:rPr>
      </w:pPr>
    </w:p>
    <w:p w14:paraId="2DB603DE" w14:textId="76445D5F" w:rsidR="004B433F" w:rsidRDefault="004B433F" w:rsidP="004B433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Follow all procedures and templates for each agency. </w:t>
      </w:r>
    </w:p>
    <w:p w14:paraId="795650EF" w14:textId="77777777" w:rsidR="004B433F" w:rsidRPr="004B433F" w:rsidRDefault="004B433F" w:rsidP="004B433F">
      <w:pPr>
        <w:pStyle w:val="ListParagraph"/>
        <w:rPr>
          <w:rFonts w:cstheme="minorHAnsi"/>
        </w:rPr>
      </w:pPr>
    </w:p>
    <w:p w14:paraId="2E1BBE0A" w14:textId="4E37D837" w:rsidR="004B433F" w:rsidRDefault="004B433F" w:rsidP="004B433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Ensure all relevant witnesses are interviewed and sign an affidavit prepared for such interview. </w:t>
      </w:r>
    </w:p>
    <w:p w14:paraId="5FA45C0E" w14:textId="77777777" w:rsidR="004B433F" w:rsidRPr="004B433F" w:rsidRDefault="004B433F" w:rsidP="004B433F">
      <w:pPr>
        <w:pStyle w:val="ListParagraph"/>
        <w:rPr>
          <w:rFonts w:cstheme="minorHAnsi"/>
        </w:rPr>
      </w:pPr>
    </w:p>
    <w:p w14:paraId="4F6E9058" w14:textId="510875F0" w:rsidR="004B433F" w:rsidRDefault="004B433F" w:rsidP="004B433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Prepare affidavits and/or tape record interviews. If interviews will be tape recorded and transcribed, Investigator is responsible for proofing the transcription for errors. </w:t>
      </w:r>
    </w:p>
    <w:p w14:paraId="662A8D50" w14:textId="77777777" w:rsidR="004B433F" w:rsidRPr="004B433F" w:rsidRDefault="004B433F" w:rsidP="004B433F">
      <w:pPr>
        <w:pStyle w:val="ListParagraph"/>
        <w:rPr>
          <w:rFonts w:cstheme="minorHAnsi"/>
        </w:rPr>
      </w:pPr>
    </w:p>
    <w:p w14:paraId="4CA1619C" w14:textId="11D19E46" w:rsidR="004B433F" w:rsidRDefault="00A076B0" w:rsidP="004B433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Gather all relevant supporting documents.</w:t>
      </w:r>
    </w:p>
    <w:p w14:paraId="3DC3DF9A" w14:textId="77777777" w:rsidR="00A076B0" w:rsidRPr="00A076B0" w:rsidRDefault="00A076B0" w:rsidP="00A076B0">
      <w:pPr>
        <w:pStyle w:val="ListParagraph"/>
        <w:rPr>
          <w:rFonts w:cstheme="minorHAnsi"/>
        </w:rPr>
      </w:pPr>
    </w:p>
    <w:p w14:paraId="0AECE96E" w14:textId="75BB67AB" w:rsidR="00A076B0" w:rsidRDefault="00A076B0" w:rsidP="004B433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Compile the investigative report exhibits in accordance with agency requirements.</w:t>
      </w:r>
    </w:p>
    <w:p w14:paraId="594992BA" w14:textId="77777777" w:rsidR="00A076B0" w:rsidRPr="00A076B0" w:rsidRDefault="00A076B0" w:rsidP="00A076B0">
      <w:pPr>
        <w:pStyle w:val="ListParagraph"/>
        <w:rPr>
          <w:rFonts w:cstheme="minorHAnsi"/>
        </w:rPr>
      </w:pPr>
    </w:p>
    <w:p w14:paraId="3185137E" w14:textId="65BCAF69" w:rsidR="00A076B0" w:rsidRDefault="00A076B0" w:rsidP="004B433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Write a summary of the investigation.</w:t>
      </w:r>
    </w:p>
    <w:p w14:paraId="76272DE2" w14:textId="77777777" w:rsidR="00A076B0" w:rsidRPr="00A076B0" w:rsidRDefault="00A076B0" w:rsidP="00A076B0">
      <w:pPr>
        <w:pStyle w:val="ListParagraph"/>
        <w:rPr>
          <w:rFonts w:cstheme="minorHAnsi"/>
        </w:rPr>
      </w:pPr>
    </w:p>
    <w:p w14:paraId="12A24469" w14:textId="297925A2" w:rsidR="00A076B0" w:rsidRDefault="00A076B0" w:rsidP="004B433F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Conduct other duties as are necessary to comply with client contract terms, EEO regulations, or internal policy, including submitting a weekly update report on every case currently assigned. </w:t>
      </w:r>
    </w:p>
    <w:p w14:paraId="13212404" w14:textId="77777777" w:rsidR="00A076B0" w:rsidRPr="00A076B0" w:rsidRDefault="00A076B0" w:rsidP="00A076B0">
      <w:pPr>
        <w:pStyle w:val="ListParagraph"/>
        <w:rPr>
          <w:rFonts w:cstheme="minorHAnsi"/>
        </w:rPr>
      </w:pPr>
    </w:p>
    <w:p w14:paraId="1A385F4E" w14:textId="77777777" w:rsidR="00A55828" w:rsidRDefault="00A55828" w:rsidP="00A076B0">
      <w:pPr>
        <w:rPr>
          <w:rFonts w:cstheme="minorHAnsi"/>
        </w:rPr>
      </w:pPr>
    </w:p>
    <w:p w14:paraId="2A0DC97B" w14:textId="77777777" w:rsidR="00A55828" w:rsidRDefault="00A55828" w:rsidP="00A076B0">
      <w:pPr>
        <w:rPr>
          <w:rFonts w:cstheme="minorHAnsi"/>
        </w:rPr>
      </w:pPr>
    </w:p>
    <w:p w14:paraId="4320E275" w14:textId="77777777" w:rsidR="00A55828" w:rsidRDefault="00A55828" w:rsidP="00A076B0">
      <w:pPr>
        <w:rPr>
          <w:rFonts w:cstheme="minorHAnsi"/>
        </w:rPr>
      </w:pPr>
    </w:p>
    <w:p w14:paraId="27A57FB6" w14:textId="6DF74BB9" w:rsidR="00A076B0" w:rsidRPr="00A55828" w:rsidRDefault="00A076B0" w:rsidP="00A076B0">
      <w:pPr>
        <w:rPr>
          <w:rFonts w:cstheme="minorHAnsi"/>
          <w:b/>
          <w:bCs/>
        </w:rPr>
      </w:pPr>
      <w:r w:rsidRPr="00A55828">
        <w:rPr>
          <w:rFonts w:cstheme="minorHAnsi"/>
          <w:b/>
          <w:bCs/>
        </w:rPr>
        <w:lastRenderedPageBreak/>
        <w:t xml:space="preserve">Performance Standards </w:t>
      </w:r>
    </w:p>
    <w:p w14:paraId="3648CD79" w14:textId="21FF78C5" w:rsidR="00A076B0" w:rsidRDefault="00A076B0" w:rsidP="00A076B0">
      <w:pPr>
        <w:rPr>
          <w:rFonts w:cstheme="minorHAnsi"/>
        </w:rPr>
      </w:pPr>
    </w:p>
    <w:p w14:paraId="6F97D525" w14:textId="73068FAE" w:rsidR="0097112D" w:rsidRDefault="00A076B0" w:rsidP="0097112D">
      <w:pPr>
        <w:pStyle w:val="ListParagraph"/>
        <w:numPr>
          <w:ilvl w:val="0"/>
          <w:numId w:val="3"/>
        </w:numPr>
        <w:rPr>
          <w:rFonts w:cstheme="minorHAnsi"/>
        </w:rPr>
      </w:pPr>
      <w:r w:rsidRPr="0097112D">
        <w:rPr>
          <w:rFonts w:cstheme="minorHAnsi"/>
        </w:rPr>
        <w:t>An Investigator is expected to prepare an investigative plan</w:t>
      </w:r>
      <w:r w:rsidR="0097112D">
        <w:rPr>
          <w:rFonts w:cstheme="minorHAnsi"/>
        </w:rPr>
        <w:t>, including:</w:t>
      </w:r>
      <w:r w:rsidRPr="0097112D">
        <w:rPr>
          <w:rFonts w:cstheme="minorHAnsi"/>
        </w:rPr>
        <w:t xml:space="preserve"> </w:t>
      </w:r>
      <w:r w:rsidR="0097112D">
        <w:rPr>
          <w:rFonts w:cstheme="minorHAnsi"/>
        </w:rPr>
        <w:t>A</w:t>
      </w:r>
      <w:r w:rsidRPr="0097112D">
        <w:rPr>
          <w:rFonts w:cstheme="minorHAnsi"/>
        </w:rPr>
        <w:t>nalyzing the claim</w:t>
      </w:r>
      <w:r w:rsidR="0097112D">
        <w:rPr>
          <w:rFonts w:cstheme="minorHAnsi"/>
        </w:rPr>
        <w:t>(s)</w:t>
      </w:r>
      <w:r w:rsidRPr="0097112D">
        <w:rPr>
          <w:rFonts w:cstheme="minorHAnsi"/>
        </w:rPr>
        <w:t xml:space="preserve"> to determine </w:t>
      </w:r>
      <w:r w:rsidR="0097112D">
        <w:rPr>
          <w:rFonts w:cstheme="minorHAnsi"/>
        </w:rPr>
        <w:t>the Model Analysis(</w:t>
      </w:r>
      <w:proofErr w:type="spellStart"/>
      <w:r w:rsidR="0097112D">
        <w:rPr>
          <w:rFonts w:cstheme="minorHAnsi"/>
        </w:rPr>
        <w:t>es</w:t>
      </w:r>
      <w:proofErr w:type="spellEnd"/>
      <w:r w:rsidR="0097112D">
        <w:rPr>
          <w:rFonts w:cstheme="minorHAnsi"/>
        </w:rPr>
        <w:t xml:space="preserve">) </w:t>
      </w:r>
      <w:r w:rsidR="0097112D">
        <w:rPr>
          <w:rFonts w:cstheme="minorHAnsi"/>
        </w:rPr>
        <w:t xml:space="preserve">that apply to the case; identifying </w:t>
      </w:r>
      <w:r w:rsidRPr="0097112D">
        <w:rPr>
          <w:rFonts w:cstheme="minorHAnsi"/>
        </w:rPr>
        <w:t>what witnesses are necessary</w:t>
      </w:r>
      <w:r w:rsidR="0097112D">
        <w:rPr>
          <w:rFonts w:cstheme="minorHAnsi"/>
        </w:rPr>
        <w:t>,</w:t>
      </w:r>
      <w:r w:rsidRPr="0097112D">
        <w:rPr>
          <w:rFonts w:cstheme="minorHAnsi"/>
        </w:rPr>
        <w:t xml:space="preserve"> </w:t>
      </w:r>
      <w:r w:rsidR="0097112D" w:rsidRPr="0097112D">
        <w:rPr>
          <w:rFonts w:cstheme="minorHAnsi"/>
        </w:rPr>
        <w:t>including</w:t>
      </w:r>
      <w:r w:rsidRPr="0097112D">
        <w:rPr>
          <w:rFonts w:cstheme="minorHAnsi"/>
        </w:rPr>
        <w:t xml:space="preserve"> the relevant questions to ask each witness</w:t>
      </w:r>
      <w:r w:rsidR="0097112D">
        <w:rPr>
          <w:rFonts w:cstheme="minorHAnsi"/>
        </w:rPr>
        <w:t>;</w:t>
      </w:r>
      <w:r w:rsidRPr="0097112D">
        <w:rPr>
          <w:rFonts w:cstheme="minorHAnsi"/>
        </w:rPr>
        <w:t xml:space="preserve"> </w:t>
      </w:r>
      <w:r w:rsidR="0097112D">
        <w:rPr>
          <w:rFonts w:cstheme="minorHAnsi"/>
        </w:rPr>
        <w:t>and identifying</w:t>
      </w:r>
      <w:r w:rsidR="0097112D" w:rsidRPr="0097112D">
        <w:rPr>
          <w:rFonts w:cstheme="minorHAnsi"/>
        </w:rPr>
        <w:t xml:space="preserve"> the relevant documents </w:t>
      </w:r>
      <w:r w:rsidR="0097112D">
        <w:rPr>
          <w:rFonts w:cstheme="minorHAnsi"/>
        </w:rPr>
        <w:t>needed. The investigator will need to add witnesses, questions, and documents as information is received during the course of the investigation.</w:t>
      </w:r>
    </w:p>
    <w:p w14:paraId="18708352" w14:textId="5A9DB78F" w:rsidR="00A076B0" w:rsidRPr="0097112D" w:rsidRDefault="0097112D" w:rsidP="0097112D">
      <w:pPr>
        <w:pStyle w:val="ListParagraph"/>
        <w:rPr>
          <w:rFonts w:cstheme="minorHAnsi"/>
        </w:rPr>
      </w:pPr>
      <w:r w:rsidRPr="0097112D">
        <w:rPr>
          <w:rFonts w:cstheme="minorHAnsi"/>
        </w:rPr>
        <w:t xml:space="preserve"> </w:t>
      </w:r>
    </w:p>
    <w:p w14:paraId="6EFC127C" w14:textId="72FAD687" w:rsidR="00A076B0" w:rsidRDefault="00A076B0" w:rsidP="00A076B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An Investigator is expected to know EEO laws and regulations and be able to analyze facts and evidence to apply such laws and regulations.</w:t>
      </w:r>
    </w:p>
    <w:p w14:paraId="04ACE54B" w14:textId="77777777" w:rsidR="00A076B0" w:rsidRPr="00A076B0" w:rsidRDefault="00A076B0" w:rsidP="00A076B0">
      <w:pPr>
        <w:pStyle w:val="ListParagraph"/>
        <w:rPr>
          <w:rFonts w:cstheme="minorHAnsi"/>
        </w:rPr>
      </w:pPr>
    </w:p>
    <w:p w14:paraId="1C04F161" w14:textId="7131C515" w:rsidR="00A076B0" w:rsidRDefault="00A076B0" w:rsidP="00A076B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Communication. An Investigator is expected to interview witnesses to obtain complete and thorough responses. This requires not only planning the appropriate </w:t>
      </w:r>
      <w:r w:rsidR="00A55828">
        <w:rPr>
          <w:rFonts w:cstheme="minorHAnsi"/>
        </w:rPr>
        <w:t>questions to ask, but listening and asking follow-up questions as necessary. Interpersonal communication skills are critical.</w:t>
      </w:r>
    </w:p>
    <w:p w14:paraId="6E0A26C3" w14:textId="77777777" w:rsidR="00A55828" w:rsidRPr="00A55828" w:rsidRDefault="00A55828" w:rsidP="00A55828">
      <w:pPr>
        <w:pStyle w:val="ListParagraph"/>
        <w:rPr>
          <w:rFonts w:cstheme="minorHAnsi"/>
        </w:rPr>
      </w:pPr>
    </w:p>
    <w:p w14:paraId="1D62B017" w14:textId="74AC38C9" w:rsidR="00A55828" w:rsidRDefault="00A55828" w:rsidP="00A076B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An Investigator is expected to compile the investigati</w:t>
      </w:r>
      <w:r w:rsidR="0097112D">
        <w:rPr>
          <w:rFonts w:cstheme="minorHAnsi"/>
        </w:rPr>
        <w:t xml:space="preserve">on </w:t>
      </w:r>
      <w:r>
        <w:rPr>
          <w:rFonts w:cstheme="minorHAnsi"/>
        </w:rPr>
        <w:t>documents into a Report of Investigation</w:t>
      </w:r>
      <w:r w:rsidR="0097112D">
        <w:rPr>
          <w:rFonts w:cstheme="minorHAnsi"/>
        </w:rPr>
        <w:t xml:space="preserve"> including a Table of Contents that correctly identifies the exhibits</w:t>
      </w:r>
      <w:r>
        <w:rPr>
          <w:rFonts w:cstheme="minorHAnsi"/>
        </w:rPr>
        <w:t>. This</w:t>
      </w:r>
      <w:r w:rsidR="0097112D">
        <w:rPr>
          <w:rFonts w:cstheme="minorHAnsi"/>
        </w:rPr>
        <w:t xml:space="preserve"> requirement also</w:t>
      </w:r>
      <w:r>
        <w:rPr>
          <w:rFonts w:cstheme="minorHAnsi"/>
        </w:rPr>
        <w:t xml:space="preserve"> includes ensuring all affidavits are </w:t>
      </w:r>
      <w:r w:rsidR="0097112D">
        <w:rPr>
          <w:rFonts w:cstheme="minorHAnsi"/>
        </w:rPr>
        <w:t>prepared</w:t>
      </w:r>
      <w:r>
        <w:rPr>
          <w:rFonts w:cstheme="minorHAnsi"/>
        </w:rPr>
        <w:t xml:space="preserve"> and signed and all supporting documentation is </w:t>
      </w:r>
      <w:r w:rsidR="0097112D">
        <w:rPr>
          <w:rFonts w:cstheme="minorHAnsi"/>
        </w:rPr>
        <w:t>clear</w:t>
      </w:r>
      <w:r w:rsidR="000665B0">
        <w:rPr>
          <w:rFonts w:cstheme="minorHAnsi"/>
        </w:rPr>
        <w:t xml:space="preserve">ly legible and </w:t>
      </w:r>
      <w:r>
        <w:rPr>
          <w:rFonts w:cstheme="minorHAnsi"/>
        </w:rPr>
        <w:t xml:space="preserve">included in the </w:t>
      </w:r>
      <w:r w:rsidR="000665B0">
        <w:rPr>
          <w:rFonts w:cstheme="minorHAnsi"/>
        </w:rPr>
        <w:t>ROI</w:t>
      </w:r>
      <w:r>
        <w:rPr>
          <w:rFonts w:cstheme="minorHAnsi"/>
        </w:rPr>
        <w:t xml:space="preserve">. </w:t>
      </w:r>
    </w:p>
    <w:p w14:paraId="6FA6E4CE" w14:textId="77777777" w:rsidR="00A55828" w:rsidRPr="00A55828" w:rsidRDefault="00A55828" w:rsidP="00A55828">
      <w:pPr>
        <w:pStyle w:val="ListParagraph"/>
        <w:rPr>
          <w:rFonts w:cstheme="minorHAnsi"/>
        </w:rPr>
      </w:pPr>
    </w:p>
    <w:p w14:paraId="58B6960A" w14:textId="406CFF42" w:rsidR="00A55828" w:rsidRDefault="00A55828" w:rsidP="00A076B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An Investigator is expected to write an investigation summary. This will </w:t>
      </w:r>
      <w:r w:rsidR="0097112D">
        <w:rPr>
          <w:rFonts w:cstheme="minorHAnsi"/>
        </w:rPr>
        <w:t xml:space="preserve">include </w:t>
      </w:r>
      <w:r>
        <w:rPr>
          <w:rFonts w:cstheme="minorHAnsi"/>
        </w:rPr>
        <w:t>a synopsis of the evidence</w:t>
      </w:r>
      <w:r w:rsidR="000665B0">
        <w:rPr>
          <w:rFonts w:cstheme="minorHAnsi"/>
        </w:rPr>
        <w:t xml:space="preserve"> gathered</w:t>
      </w:r>
      <w:r>
        <w:rPr>
          <w:rFonts w:cstheme="minorHAnsi"/>
        </w:rPr>
        <w:t xml:space="preserve">. Grammar and accuracy are critical. </w:t>
      </w:r>
    </w:p>
    <w:p w14:paraId="7138EEA7" w14:textId="77777777" w:rsidR="00A55828" w:rsidRPr="00A55828" w:rsidRDefault="00A55828" w:rsidP="00A55828">
      <w:pPr>
        <w:pStyle w:val="ListParagraph"/>
        <w:rPr>
          <w:rFonts w:cstheme="minorHAnsi"/>
        </w:rPr>
      </w:pPr>
    </w:p>
    <w:p w14:paraId="58312A84" w14:textId="62CB61B5" w:rsidR="00A55828" w:rsidRDefault="00A55828" w:rsidP="00A076B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Due to the nature of this work, an Investigator must be able to work independently and complete tasks in a timely manner. Short deadlines are unavoidable. </w:t>
      </w:r>
    </w:p>
    <w:p w14:paraId="00C2A1AF" w14:textId="77777777" w:rsidR="00A55828" w:rsidRPr="00A55828" w:rsidRDefault="00A55828" w:rsidP="00A55828">
      <w:pPr>
        <w:pStyle w:val="ListParagraph"/>
        <w:rPr>
          <w:rFonts w:cstheme="minorHAnsi"/>
        </w:rPr>
      </w:pPr>
    </w:p>
    <w:p w14:paraId="2F7042E2" w14:textId="30896277" w:rsidR="00A55828" w:rsidRDefault="00A55828" w:rsidP="00A076B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An Investigator must be proficient in completing tasks on a computer. They must be proficient in Word software and be able to send and receive email with Adobe pdf and Word attachments.</w:t>
      </w:r>
    </w:p>
    <w:p w14:paraId="2927F791" w14:textId="77777777" w:rsidR="000665B0" w:rsidRPr="000665B0" w:rsidRDefault="000665B0" w:rsidP="000665B0">
      <w:pPr>
        <w:pStyle w:val="ListParagraph"/>
        <w:rPr>
          <w:rFonts w:cstheme="minorHAnsi"/>
        </w:rPr>
      </w:pPr>
    </w:p>
    <w:p w14:paraId="219340C1" w14:textId="77777777" w:rsidR="000665B0" w:rsidRPr="00A076B0" w:rsidRDefault="000665B0" w:rsidP="000665B0">
      <w:pPr>
        <w:pStyle w:val="ListParagraph"/>
        <w:rPr>
          <w:rFonts w:cstheme="minorHAnsi"/>
        </w:rPr>
      </w:pPr>
      <w:bookmarkStart w:id="0" w:name="_GoBack"/>
      <w:bookmarkEnd w:id="0"/>
    </w:p>
    <w:sectPr w:rsidR="000665B0" w:rsidRPr="00A076B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F796C" w14:textId="77777777" w:rsidR="00540A80" w:rsidRDefault="00540A80" w:rsidP="00A22E5D">
      <w:r>
        <w:separator/>
      </w:r>
    </w:p>
  </w:endnote>
  <w:endnote w:type="continuationSeparator" w:id="0">
    <w:p w14:paraId="3E522DC9" w14:textId="77777777" w:rsidR="00540A80" w:rsidRDefault="00540A80" w:rsidP="00A2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255230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576709" w14:textId="7091793F" w:rsidR="000349BB" w:rsidRDefault="000349BB" w:rsidP="006B2BC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3036D" w14:textId="77777777" w:rsidR="000349BB" w:rsidRDefault="00034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796900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3D6C0B" w14:textId="6CDD8604" w:rsidR="000349BB" w:rsidRDefault="000349BB" w:rsidP="006B2BC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9265951" w14:textId="77777777" w:rsidR="000349BB" w:rsidRDefault="00034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6F90F" w14:textId="77777777" w:rsidR="00540A80" w:rsidRDefault="00540A80" w:rsidP="00A22E5D">
      <w:r>
        <w:separator/>
      </w:r>
    </w:p>
  </w:footnote>
  <w:footnote w:type="continuationSeparator" w:id="0">
    <w:p w14:paraId="75BB3910" w14:textId="77777777" w:rsidR="00540A80" w:rsidRDefault="00540A80" w:rsidP="00A22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E05C4" w14:textId="3D8A7BD7" w:rsidR="00A22E5D" w:rsidRPr="00A22E5D" w:rsidRDefault="00A22E5D" w:rsidP="00A22E5D">
    <w:pPr>
      <w:pStyle w:val="Header"/>
      <w:tabs>
        <w:tab w:val="clear" w:pos="46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Resolution Services, LLC</w:t>
    </w:r>
    <w:r>
      <w:rPr>
        <w:rFonts w:ascii="Times New Roman" w:hAnsi="Times New Roman" w:cs="Times New Roman"/>
        <w:sz w:val="16"/>
        <w:szCs w:val="16"/>
      </w:rPr>
      <w:tab/>
      <w:t xml:space="preserve">Last Updated </w:t>
    </w:r>
    <w:r w:rsidR="0097112D">
      <w:rPr>
        <w:rFonts w:ascii="Times New Roman" w:hAnsi="Times New Roman" w:cs="Times New Roman"/>
        <w:sz w:val="16"/>
        <w:szCs w:val="16"/>
      </w:rPr>
      <w:t>5/31/23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66B77"/>
    <w:multiLevelType w:val="hybridMultilevel"/>
    <w:tmpl w:val="2A123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F2B49"/>
    <w:multiLevelType w:val="hybridMultilevel"/>
    <w:tmpl w:val="954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E30A8"/>
    <w:multiLevelType w:val="hybridMultilevel"/>
    <w:tmpl w:val="BAE0C65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5D"/>
    <w:rsid w:val="000349BB"/>
    <w:rsid w:val="000665B0"/>
    <w:rsid w:val="001107E2"/>
    <w:rsid w:val="001207B4"/>
    <w:rsid w:val="003C089E"/>
    <w:rsid w:val="004B433F"/>
    <w:rsid w:val="00540A80"/>
    <w:rsid w:val="006C7544"/>
    <w:rsid w:val="007B5AFF"/>
    <w:rsid w:val="0097112D"/>
    <w:rsid w:val="00A076B0"/>
    <w:rsid w:val="00A22E5D"/>
    <w:rsid w:val="00A5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E3674B"/>
  <w15:chartTrackingRefBased/>
  <w15:docId w15:val="{C3198423-5047-A948-BB02-8DA9E1A3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E5D"/>
  </w:style>
  <w:style w:type="paragraph" w:styleId="Footer">
    <w:name w:val="footer"/>
    <w:basedOn w:val="Normal"/>
    <w:link w:val="FooterChar"/>
    <w:uiPriority w:val="99"/>
    <w:unhideWhenUsed/>
    <w:rsid w:val="00A22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E5D"/>
  </w:style>
  <w:style w:type="paragraph" w:styleId="ListParagraph">
    <w:name w:val="List Paragraph"/>
    <w:basedOn w:val="Normal"/>
    <w:uiPriority w:val="34"/>
    <w:qFormat/>
    <w:rsid w:val="00A22E5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34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Wald</dc:creator>
  <cp:keywords/>
  <dc:description/>
  <cp:lastModifiedBy>Microsoft Office User</cp:lastModifiedBy>
  <cp:revision>2</cp:revision>
  <dcterms:created xsi:type="dcterms:W3CDTF">2022-08-04T19:23:00Z</dcterms:created>
  <dcterms:modified xsi:type="dcterms:W3CDTF">2023-05-31T16:31:00Z</dcterms:modified>
</cp:coreProperties>
</file>